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1659" w14:textId="7B746F7A" w:rsidR="004C44BB" w:rsidRDefault="004C44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 30,2023</w:t>
      </w:r>
    </w:p>
    <w:p w14:paraId="67EFAE4A" w14:textId="3D165217" w:rsidR="004C44BB" w:rsidRDefault="004C44BB">
      <w:proofErr w:type="gramStart"/>
      <w:r>
        <w:t>Planning  Commission</w:t>
      </w:r>
      <w:proofErr w:type="gramEnd"/>
      <w:r>
        <w:t xml:space="preserve"> Siskiyou County;</w:t>
      </w:r>
    </w:p>
    <w:p w14:paraId="1C58069D" w14:textId="414BF3E2" w:rsidR="004C44BB" w:rsidRDefault="004C44BB">
      <w:r>
        <w:tab/>
        <w:t>I recently received information that three conditions are being discussed about vacation rentals:</w:t>
      </w:r>
    </w:p>
    <w:p w14:paraId="1F4C2B45" w14:textId="6160CE4C" w:rsidR="004C44BB" w:rsidRDefault="0019337D" w:rsidP="004C44BB">
      <w:pPr>
        <w:pStyle w:val="ListParagraph"/>
        <w:numPr>
          <w:ilvl w:val="0"/>
          <w:numId w:val="1"/>
        </w:numPr>
      </w:pPr>
      <w:r>
        <w:t>An</w:t>
      </w:r>
      <w:r w:rsidR="004C44BB">
        <w:t>nual $500.00 inspection fee and inspection’</w:t>
      </w:r>
    </w:p>
    <w:p w14:paraId="63FA125A" w14:textId="6E976D03" w:rsidR="004C44BB" w:rsidRDefault="004C44BB" w:rsidP="004C44BB">
      <w:pPr>
        <w:pStyle w:val="ListParagraph"/>
        <w:numPr>
          <w:ilvl w:val="0"/>
          <w:numId w:val="1"/>
        </w:numPr>
      </w:pPr>
      <w:r>
        <w:t>$20.00 nightly lodgers fee on top of the occupancy and tourist tax already collected.</w:t>
      </w:r>
    </w:p>
    <w:p w14:paraId="423E0B3E" w14:textId="293FC5BD" w:rsidR="004C44BB" w:rsidRDefault="004C44BB" w:rsidP="004C44BB">
      <w:pPr>
        <w:pStyle w:val="ListParagraph"/>
        <w:numPr>
          <w:ilvl w:val="0"/>
          <w:numId w:val="1"/>
        </w:numPr>
      </w:pPr>
      <w:r>
        <w:t xml:space="preserve">A moratorium on new permits if the available </w:t>
      </w:r>
      <w:proofErr w:type="gramStart"/>
      <w:r>
        <w:t>long</w:t>
      </w:r>
      <w:r w:rsidR="00A2623B">
        <w:t xml:space="preserve"> </w:t>
      </w:r>
      <w:r>
        <w:t>term</w:t>
      </w:r>
      <w:proofErr w:type="gramEnd"/>
      <w:r>
        <w:t xml:space="preserve"> rentals goes below a certain amount.  These fees </w:t>
      </w:r>
      <w:r w:rsidR="00226455">
        <w:t>are to be used to help provide low income/ affordable housing?</w:t>
      </w:r>
    </w:p>
    <w:p w14:paraId="18CC7936" w14:textId="5E6EC2ED" w:rsidR="00226455" w:rsidRDefault="00226455" w:rsidP="00226455">
      <w:r>
        <w:t>There is rumor that most of the information the commission is receiving is from an out of area consultant and comparing</w:t>
      </w:r>
      <w:r w:rsidR="00A2623B">
        <w:t xml:space="preserve"> Siskiyou County with Tahoe and Santa Clara.</w:t>
      </w:r>
    </w:p>
    <w:p w14:paraId="69B9DAD1" w14:textId="229FC86B" w:rsidR="00226455" w:rsidRDefault="00226455" w:rsidP="00226455">
      <w:r>
        <w:t xml:space="preserve">I believe you will lose income.  Many </w:t>
      </w:r>
      <w:proofErr w:type="gramStart"/>
      <w:r>
        <w:t>times</w:t>
      </w:r>
      <w:proofErr w:type="gramEnd"/>
      <w:r>
        <w:t xml:space="preserve"> I have heard “We ski Mt. Shasta because it is affordable to us.</w:t>
      </w:r>
      <w:r w:rsidR="001519A5">
        <w:t>”</w:t>
      </w:r>
      <w:r>
        <w:t xml:space="preserve">  Tahoe has become way too expensive.  </w:t>
      </w:r>
      <w:r w:rsidR="001519A5">
        <w:t xml:space="preserve">A </w:t>
      </w:r>
      <w:proofErr w:type="gramStart"/>
      <w:r w:rsidR="001519A5">
        <w:t>middle income</w:t>
      </w:r>
      <w:proofErr w:type="gramEnd"/>
      <w:r w:rsidR="001519A5">
        <w:t xml:space="preserve"> family is much more comfortable spending a week-end here with lower skiing and housing rates.  I’m sure Tahoe would love Siskiyou County’s housing rate</w:t>
      </w:r>
      <w:r w:rsidR="00A2623B">
        <w:t>s to</w:t>
      </w:r>
      <w:r w:rsidR="001519A5">
        <w:t xml:space="preserve"> go</w:t>
      </w:r>
      <w:r w:rsidR="00CC2F32">
        <w:t xml:space="preserve"> up</w:t>
      </w:r>
      <w:r w:rsidR="00A2623B">
        <w:t xml:space="preserve"> and</w:t>
      </w:r>
      <w:r w:rsidR="001519A5">
        <w:t xml:space="preserve"> </w:t>
      </w:r>
      <w:r w:rsidR="00CC2F32">
        <w:t>become a less competitive draw away from them.</w:t>
      </w:r>
    </w:p>
    <w:p w14:paraId="3C63270E" w14:textId="42B53638" w:rsidR="00981090" w:rsidRDefault="00981090" w:rsidP="00981090">
      <w:r>
        <w:tab/>
        <w:t>Less people will come</w:t>
      </w:r>
    </w:p>
    <w:p w14:paraId="3CEDCB8D" w14:textId="6F3EC98A" w:rsidR="00981090" w:rsidRDefault="00981090" w:rsidP="00981090">
      <w:r>
        <w:tab/>
        <w:t>I know some people, I being one of them, will no longer seek a permit and continue sending the 14% in taxes they generate.</w:t>
      </w:r>
    </w:p>
    <w:p w14:paraId="56C6ADA4" w14:textId="50913A42" w:rsidR="00981090" w:rsidRDefault="00981090" w:rsidP="00981090">
      <w:r>
        <w:tab/>
        <w:t xml:space="preserve">Many like myself will probably sell our homes, we’ve owned ours for two </w:t>
      </w:r>
      <w:proofErr w:type="gramStart"/>
      <w:r>
        <w:t>generations</w:t>
      </w:r>
      <w:r w:rsidR="0019337D">
        <w:t xml:space="preserve"> .</w:t>
      </w:r>
      <w:proofErr w:type="gramEnd"/>
      <w:r w:rsidR="0019337D">
        <w:t xml:space="preserve"> W</w:t>
      </w:r>
      <w:r>
        <w:t>e cannot afford to keep our second home in McCloud.</w:t>
      </w:r>
    </w:p>
    <w:p w14:paraId="2212F91F" w14:textId="7A38BA3A" w:rsidR="00981090" w:rsidRDefault="00981090" w:rsidP="00981090">
      <w:r>
        <w:tab/>
        <w:t>How much will it cost the county to regulate people who are operating non-permitted homes.</w:t>
      </w:r>
      <w:r w:rsidR="00051C61">
        <w:t xml:space="preserve">  Will the $500.00 annual fee cover the cost of inspectors?</w:t>
      </w:r>
    </w:p>
    <w:p w14:paraId="449C1FC9" w14:textId="79AD538D" w:rsidR="00A2623B" w:rsidRDefault="00981090" w:rsidP="00226455">
      <w:r>
        <w:tab/>
        <w:t xml:space="preserve">What will be the </w:t>
      </w:r>
      <w:r w:rsidR="00051C61">
        <w:t xml:space="preserve">affect on the tourist industry the county has worked so hard </w:t>
      </w:r>
      <w:proofErr w:type="gramStart"/>
      <w:r w:rsidR="00051C61">
        <w:t>to  build</w:t>
      </w:r>
      <w:proofErr w:type="gramEnd"/>
      <w:r w:rsidR="00051C61">
        <w:t xml:space="preserve"> up?</w:t>
      </w:r>
    </w:p>
    <w:p w14:paraId="42374656" w14:textId="09775E51" w:rsidR="00981090" w:rsidRDefault="00CC2F32" w:rsidP="00226455">
      <w:r>
        <w:t>McCloud Chamber of Commerce has done a wonderful job promoting tourism to McCloud.  The motels are full during the Summer and Ski Seasons.  There are new restaurants</w:t>
      </w:r>
      <w:r w:rsidR="00A2623B">
        <w:t>.</w:t>
      </w:r>
      <w:r>
        <w:t xml:space="preserve"> McCloud is known throughout Northern California.  The trail between the 3Falls is a parade in the summer time and the fishing holes are full of fishermen.  Vacation rentals are a part of this success. </w:t>
      </w:r>
    </w:p>
    <w:p w14:paraId="342206D6" w14:textId="565947AF" w:rsidR="00CC2F32" w:rsidRDefault="00CC2F32" w:rsidP="00226455">
      <w:r>
        <w:t xml:space="preserve"> People need places to stay.  I may be </w:t>
      </w:r>
      <w:r w:rsidR="00981090">
        <w:t xml:space="preserve">a </w:t>
      </w:r>
      <w:r>
        <w:t>cynic</w:t>
      </w:r>
      <w:r w:rsidR="00981090">
        <w:t xml:space="preserve">, </w:t>
      </w:r>
      <w:r>
        <w:t>but there must be a powerful hotel lobby in this state that is doing it’s best eliminate short term vacation re</w:t>
      </w:r>
      <w:r w:rsidR="00981090">
        <w:t>n</w:t>
      </w:r>
      <w:r>
        <w:t>tals.</w:t>
      </w:r>
    </w:p>
    <w:p w14:paraId="0E32CF6A" w14:textId="0FBB8DE8" w:rsidR="00A2623B" w:rsidRDefault="00A2623B" w:rsidP="00226455">
      <w:r>
        <w:t>Taxation and regulation do not mean prosperity.</w:t>
      </w:r>
    </w:p>
    <w:p w14:paraId="4059189D" w14:textId="49C6A37A" w:rsidR="00226455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  <w:t>Louis Meier</w:t>
      </w:r>
    </w:p>
    <w:p w14:paraId="647A49DF" w14:textId="168AF747" w:rsidR="0019337D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  <w:t>204 Shasta Avenue</w:t>
      </w:r>
    </w:p>
    <w:p w14:paraId="6C3D1CE8" w14:textId="41BCA68E" w:rsidR="0019337D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  <w:t>McCloud</w:t>
      </w:r>
    </w:p>
    <w:p w14:paraId="7D4E7E8F" w14:textId="35AEA6D7" w:rsidR="0019337D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  <w:t>Mailing Address   3400 Chinquapin Dr.</w:t>
      </w:r>
    </w:p>
    <w:p w14:paraId="08434978" w14:textId="050973A3" w:rsidR="0019337D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Willits, California 95490</w:t>
      </w:r>
    </w:p>
    <w:p w14:paraId="56A5D4CF" w14:textId="1EA9EF80" w:rsidR="0019337D" w:rsidRDefault="0019337D" w:rsidP="0022645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707 354 0696</w:t>
      </w:r>
    </w:p>
    <w:sectPr w:rsidR="0019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EDB"/>
    <w:multiLevelType w:val="hybridMultilevel"/>
    <w:tmpl w:val="11BA7F9A"/>
    <w:lvl w:ilvl="0" w:tplc="6136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BB"/>
    <w:rsid w:val="00051C61"/>
    <w:rsid w:val="000B1F6C"/>
    <w:rsid w:val="000B3465"/>
    <w:rsid w:val="00104671"/>
    <w:rsid w:val="001519A5"/>
    <w:rsid w:val="0019337D"/>
    <w:rsid w:val="00226455"/>
    <w:rsid w:val="004C44BB"/>
    <w:rsid w:val="00981090"/>
    <w:rsid w:val="00A2623B"/>
    <w:rsid w:val="00CC2F32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BD41"/>
  <w15:chartTrackingRefBased/>
  <w15:docId w15:val="{C2EF67D2-8D91-47DC-88FA-3A00AF8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Meier</dc:creator>
  <cp:keywords/>
  <dc:description/>
  <cp:lastModifiedBy>Lou Meier</cp:lastModifiedBy>
  <cp:revision>5</cp:revision>
  <cp:lastPrinted>2023-01-01T00:39:00Z</cp:lastPrinted>
  <dcterms:created xsi:type="dcterms:W3CDTF">2022-12-30T20:42:00Z</dcterms:created>
  <dcterms:modified xsi:type="dcterms:W3CDTF">2023-01-06T19:29:00Z</dcterms:modified>
</cp:coreProperties>
</file>